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BF" w:rsidRDefault="008118BF" w:rsidP="008118BF">
      <w:pPr>
        <w:jc w:val="center"/>
        <w:rPr>
          <w:b/>
          <w:bCs/>
          <w:sz w:val="22"/>
          <w:szCs w:val="22"/>
          <w:u w:val="single"/>
          <w:lang w:val="en-US"/>
        </w:rPr>
      </w:pPr>
      <w:r>
        <w:rPr>
          <w:b/>
          <w:bCs/>
          <w:sz w:val="22"/>
          <w:szCs w:val="22"/>
          <w:u w:val="single"/>
          <w:lang w:val="en-US"/>
        </w:rPr>
        <w:t>MINUTES OF A MEETING OF HIMLEY PARISH COUNCIL HELD AT THE COMMUNITY CENTRE, SWINDON ON WEDNESDAY JANUARY 18</w:t>
      </w:r>
      <w:r w:rsidRPr="00BB265F">
        <w:rPr>
          <w:b/>
          <w:bCs/>
          <w:sz w:val="22"/>
          <w:szCs w:val="22"/>
          <w:u w:val="single"/>
          <w:vertAlign w:val="superscript"/>
          <w:lang w:val="en-US"/>
        </w:rPr>
        <w:t>TH</w:t>
      </w:r>
      <w:r>
        <w:rPr>
          <w:b/>
          <w:bCs/>
          <w:sz w:val="22"/>
          <w:szCs w:val="22"/>
          <w:u w:val="single"/>
          <w:lang w:val="en-US"/>
        </w:rPr>
        <w:t xml:space="preserve"> 2017 AT 7.00PM</w:t>
      </w:r>
    </w:p>
    <w:p w:rsidR="008118BF" w:rsidRDefault="008118BF" w:rsidP="008118BF">
      <w:pPr>
        <w:jc w:val="center"/>
        <w:rPr>
          <w:b/>
          <w:bCs/>
          <w:sz w:val="22"/>
          <w:szCs w:val="22"/>
          <w:u w:val="single"/>
          <w:lang w:val="en-US"/>
        </w:rPr>
      </w:pPr>
    </w:p>
    <w:p w:rsidR="008118BF" w:rsidRDefault="008118BF" w:rsidP="008118BF">
      <w:pPr>
        <w:rPr>
          <w:b/>
          <w:bCs/>
          <w:sz w:val="22"/>
          <w:szCs w:val="22"/>
          <w:lang w:val="en-US"/>
        </w:rPr>
      </w:pPr>
      <w:proofErr w:type="gramStart"/>
      <w:r>
        <w:rPr>
          <w:b/>
          <w:bCs/>
          <w:sz w:val="22"/>
          <w:szCs w:val="22"/>
          <w:lang w:val="en-US"/>
        </w:rPr>
        <w:t>PRESENT :-</w:t>
      </w:r>
      <w:proofErr w:type="gramEnd"/>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 PRESIDING</w:t>
      </w:r>
    </w:p>
    <w:p w:rsidR="008118BF" w:rsidRDefault="008118BF" w:rsidP="008118BF">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MR R LEES,MR M CRISP, </w:t>
      </w:r>
    </w:p>
    <w:p w:rsidR="008118BF" w:rsidRDefault="008118BF" w:rsidP="008118BF">
      <w:pPr>
        <w:ind w:left="3600" w:hanging="3600"/>
        <w:rPr>
          <w:b/>
          <w:bCs/>
          <w:sz w:val="22"/>
          <w:szCs w:val="22"/>
          <w:lang w:val="en-US"/>
        </w:rPr>
      </w:pPr>
      <w:r>
        <w:rPr>
          <w:b/>
          <w:bCs/>
          <w:sz w:val="22"/>
          <w:szCs w:val="22"/>
          <w:lang w:val="en-US"/>
        </w:rPr>
        <w:t xml:space="preserve">                                                                  MRS S OLIVER, MRS M SINCLAIR. MRS S FROST.                                                              </w:t>
      </w:r>
    </w:p>
    <w:p w:rsidR="008118BF" w:rsidRDefault="008118BF" w:rsidP="008118BF">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PCSO G MURPHY</w:t>
      </w:r>
    </w:p>
    <w:p w:rsidR="008118BF" w:rsidRDefault="008118BF" w:rsidP="008118BF">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 </w:t>
      </w:r>
    </w:p>
    <w:p w:rsidR="008118BF" w:rsidRDefault="008118BF" w:rsidP="008118BF">
      <w:pPr>
        <w:ind w:left="3600" w:hanging="3600"/>
        <w:rPr>
          <w:b/>
          <w:bCs/>
          <w:sz w:val="22"/>
          <w:szCs w:val="22"/>
          <w:lang w:val="en-US"/>
        </w:rPr>
      </w:pPr>
      <w:r>
        <w:rPr>
          <w:b/>
          <w:bCs/>
          <w:sz w:val="22"/>
          <w:szCs w:val="22"/>
          <w:lang w:val="en-US"/>
        </w:rPr>
        <w:t xml:space="preserve">                                                                 MRS VICTORIA WILSON – SCC CANDIDATE</w:t>
      </w:r>
    </w:p>
    <w:p w:rsidR="008118BF" w:rsidRDefault="008118BF" w:rsidP="008118BF">
      <w:pPr>
        <w:ind w:left="3600" w:hanging="3600"/>
        <w:rPr>
          <w:b/>
          <w:bCs/>
          <w:sz w:val="22"/>
          <w:szCs w:val="22"/>
          <w:lang w:val="en-US"/>
        </w:rPr>
      </w:pPr>
      <w:r>
        <w:rPr>
          <w:b/>
          <w:bCs/>
          <w:sz w:val="22"/>
          <w:szCs w:val="22"/>
          <w:lang w:val="en-US"/>
        </w:rPr>
        <w:t xml:space="preserve">                                                                 NO MEMBERS OF THE PUBLIC</w:t>
      </w:r>
    </w:p>
    <w:p w:rsidR="008118BF" w:rsidRDefault="008118BF" w:rsidP="008118BF">
      <w:pPr>
        <w:rPr>
          <w:b/>
          <w:bCs/>
          <w:sz w:val="22"/>
          <w:szCs w:val="22"/>
          <w:lang w:val="en-US"/>
        </w:rPr>
      </w:pPr>
    </w:p>
    <w:p w:rsidR="008118BF" w:rsidRDefault="008118BF" w:rsidP="008118BF">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118BF" w:rsidRDefault="008118BF" w:rsidP="008118BF">
      <w:pPr>
        <w:ind w:left="3600" w:hanging="3600"/>
        <w:jc w:val="both"/>
        <w:rPr>
          <w:b/>
          <w:bCs/>
          <w:sz w:val="22"/>
          <w:szCs w:val="22"/>
          <w:lang w:val="en-US"/>
        </w:rPr>
      </w:pPr>
    </w:p>
    <w:p w:rsidR="008118BF" w:rsidRPr="00FB2592" w:rsidRDefault="008118BF" w:rsidP="008118BF">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8118BF" w:rsidRPr="00FB2592" w:rsidRDefault="008118BF" w:rsidP="008118BF">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8118BF" w:rsidRDefault="008118BF" w:rsidP="008118BF">
      <w:pPr>
        <w:ind w:left="720"/>
        <w:rPr>
          <w:sz w:val="22"/>
          <w:szCs w:val="22"/>
          <w:u w:val="single"/>
          <w:lang w:val="en-US"/>
        </w:rPr>
      </w:pPr>
    </w:p>
    <w:p w:rsidR="008118BF" w:rsidRDefault="008118BF" w:rsidP="008118BF">
      <w:pPr>
        <w:ind w:left="720"/>
        <w:rPr>
          <w:sz w:val="22"/>
          <w:szCs w:val="22"/>
          <w:u w:val="single"/>
          <w:lang w:val="en-US"/>
        </w:rPr>
      </w:pPr>
    </w:p>
    <w:p w:rsidR="008118BF" w:rsidRDefault="008118BF" w:rsidP="008118BF">
      <w:pPr>
        <w:ind w:left="720"/>
        <w:rPr>
          <w:sz w:val="22"/>
          <w:szCs w:val="22"/>
          <w:u w:val="single"/>
          <w:lang w:val="en-US"/>
        </w:rPr>
      </w:pPr>
      <w:r>
        <w:rPr>
          <w:sz w:val="22"/>
          <w:szCs w:val="22"/>
          <w:u w:val="single"/>
          <w:lang w:val="en-US"/>
        </w:rPr>
        <w:t>POLICE REPORT</w:t>
      </w:r>
    </w:p>
    <w:p w:rsidR="008118BF" w:rsidRDefault="008118BF" w:rsidP="008118BF">
      <w:pPr>
        <w:ind w:left="720"/>
        <w:rPr>
          <w:sz w:val="22"/>
          <w:szCs w:val="22"/>
          <w:u w:val="single"/>
          <w:lang w:val="en-US"/>
        </w:rPr>
      </w:pPr>
    </w:p>
    <w:p w:rsidR="008118BF" w:rsidRPr="002144E6" w:rsidRDefault="008118BF" w:rsidP="008118BF">
      <w:pPr>
        <w:ind w:left="720"/>
        <w:jc w:val="both"/>
        <w:rPr>
          <w:sz w:val="22"/>
          <w:szCs w:val="22"/>
          <w:lang w:val="en-US"/>
        </w:rPr>
      </w:pPr>
      <w:r>
        <w:rPr>
          <w:sz w:val="22"/>
          <w:szCs w:val="22"/>
          <w:lang w:val="en-US"/>
        </w:rPr>
        <w:t>Unfortunately this had not been received in a suitable format to open and print to enable this to be discussed and PCSO G Murphy was unable to attend.</w:t>
      </w:r>
    </w:p>
    <w:p w:rsidR="008118BF" w:rsidRDefault="008118BF" w:rsidP="008118BF">
      <w:pPr>
        <w:jc w:val="both"/>
        <w:rPr>
          <w:sz w:val="22"/>
          <w:szCs w:val="22"/>
          <w:lang w:val="en-US"/>
        </w:rPr>
      </w:pPr>
    </w:p>
    <w:p w:rsidR="008118BF" w:rsidRPr="006D3D5F" w:rsidRDefault="008118BF" w:rsidP="008118BF">
      <w:pPr>
        <w:jc w:val="both"/>
        <w:rPr>
          <w:sz w:val="22"/>
          <w:szCs w:val="22"/>
          <w:lang w:val="en-US"/>
        </w:rPr>
      </w:pPr>
    </w:p>
    <w:p w:rsidR="008118BF" w:rsidRDefault="008118BF" w:rsidP="008118BF">
      <w:pPr>
        <w:ind w:left="720"/>
        <w:jc w:val="both"/>
        <w:rPr>
          <w:sz w:val="22"/>
          <w:szCs w:val="22"/>
          <w:u w:val="single"/>
          <w:lang w:val="en-US"/>
        </w:rPr>
      </w:pPr>
      <w:r>
        <w:rPr>
          <w:sz w:val="22"/>
          <w:szCs w:val="22"/>
          <w:u w:val="single"/>
          <w:lang w:val="en-US"/>
        </w:rPr>
        <w:t>MATTERS ARISING FROM LAST MEETING –</w:t>
      </w:r>
    </w:p>
    <w:p w:rsidR="008118BF" w:rsidRDefault="008118BF" w:rsidP="008118BF">
      <w:pPr>
        <w:ind w:left="720"/>
        <w:jc w:val="both"/>
        <w:rPr>
          <w:sz w:val="22"/>
          <w:szCs w:val="22"/>
          <w:u w:val="single"/>
          <w:lang w:val="en-US"/>
        </w:rPr>
      </w:pPr>
    </w:p>
    <w:p w:rsidR="008118BF" w:rsidRDefault="008118BF" w:rsidP="008118BF">
      <w:pPr>
        <w:ind w:left="1440"/>
        <w:jc w:val="both"/>
        <w:rPr>
          <w:sz w:val="22"/>
          <w:szCs w:val="22"/>
          <w:u w:val="single"/>
          <w:lang w:val="en-US"/>
        </w:rPr>
      </w:pPr>
    </w:p>
    <w:p w:rsidR="008118BF" w:rsidRPr="00BB265F" w:rsidRDefault="008118BF" w:rsidP="008118BF">
      <w:pPr>
        <w:numPr>
          <w:ilvl w:val="0"/>
          <w:numId w:val="4"/>
        </w:numPr>
        <w:jc w:val="both"/>
        <w:rPr>
          <w:sz w:val="22"/>
          <w:szCs w:val="22"/>
        </w:rPr>
      </w:pPr>
      <w:r w:rsidRPr="00BB265F">
        <w:rPr>
          <w:sz w:val="22"/>
          <w:szCs w:val="22"/>
        </w:rPr>
        <w:t>Signage for Play area:  Cllrs Nock and Crisp have started looking into signage and have to liaise over exactly what we need to have.</w:t>
      </w:r>
    </w:p>
    <w:p w:rsidR="008118BF" w:rsidRPr="00BB265F" w:rsidRDefault="008118BF" w:rsidP="008118BF">
      <w:pPr>
        <w:numPr>
          <w:ilvl w:val="0"/>
          <w:numId w:val="4"/>
        </w:numPr>
        <w:jc w:val="both"/>
        <w:rPr>
          <w:sz w:val="22"/>
          <w:szCs w:val="22"/>
        </w:rPr>
      </w:pPr>
      <w:r w:rsidRPr="00BB265F">
        <w:rPr>
          <w:sz w:val="22"/>
          <w:szCs w:val="22"/>
        </w:rPr>
        <w:t xml:space="preserve">The missing Weight Limit sign in Bridgnorth Road: A reply was received from Highways 11.01.17. </w:t>
      </w:r>
      <w:r w:rsidRPr="00BB265F">
        <w:rPr>
          <w:color w:val="FF0000"/>
          <w:sz w:val="22"/>
          <w:szCs w:val="22"/>
        </w:rPr>
        <w:t xml:space="preserve"> </w:t>
      </w:r>
      <w:r w:rsidRPr="00BB265F">
        <w:rPr>
          <w:sz w:val="22"/>
          <w:szCs w:val="22"/>
        </w:rPr>
        <w:t>“We can confirm that works have been undertaken and are now complete.”</w:t>
      </w:r>
    </w:p>
    <w:p w:rsidR="008118BF" w:rsidRPr="00BB265F" w:rsidRDefault="008118BF" w:rsidP="008118BF">
      <w:pPr>
        <w:numPr>
          <w:ilvl w:val="0"/>
          <w:numId w:val="4"/>
        </w:numPr>
        <w:jc w:val="both"/>
        <w:rPr>
          <w:sz w:val="22"/>
          <w:szCs w:val="22"/>
        </w:rPr>
      </w:pPr>
      <w:r w:rsidRPr="00BB265F">
        <w:rPr>
          <w:sz w:val="22"/>
          <w:szCs w:val="22"/>
        </w:rPr>
        <w:t>The fridge/freezer dumped in High Arcal Road was promptly removed</w:t>
      </w:r>
    </w:p>
    <w:p w:rsidR="008118BF" w:rsidRPr="00BB265F" w:rsidRDefault="008118BF" w:rsidP="008118BF">
      <w:pPr>
        <w:numPr>
          <w:ilvl w:val="0"/>
          <w:numId w:val="4"/>
        </w:numPr>
        <w:jc w:val="both"/>
        <w:rPr>
          <w:sz w:val="22"/>
          <w:szCs w:val="22"/>
        </w:rPr>
      </w:pPr>
      <w:r w:rsidRPr="00BB265F">
        <w:rPr>
          <w:sz w:val="22"/>
          <w:szCs w:val="22"/>
        </w:rPr>
        <w:t>Website: This is still being investigated by the Clerk.</w:t>
      </w:r>
    </w:p>
    <w:p w:rsidR="008118BF" w:rsidRPr="00BB265F" w:rsidRDefault="008118BF" w:rsidP="008118BF">
      <w:pPr>
        <w:numPr>
          <w:ilvl w:val="0"/>
          <w:numId w:val="4"/>
        </w:numPr>
        <w:jc w:val="both"/>
        <w:rPr>
          <w:sz w:val="22"/>
          <w:szCs w:val="22"/>
        </w:rPr>
      </w:pPr>
      <w:r w:rsidRPr="00BB265F">
        <w:rPr>
          <w:sz w:val="22"/>
          <w:szCs w:val="22"/>
        </w:rPr>
        <w:t>The Site Allocation Document was released on 16.01.17 and the nearest land which will probably be released from Green Belt for housing is in Wombourne, part of the upper area of the field off Bridgnorth Road which is used for car boot sales to build 90 homes.</w:t>
      </w:r>
    </w:p>
    <w:p w:rsidR="008118BF" w:rsidRDefault="008118BF" w:rsidP="008118BF">
      <w:pPr>
        <w:numPr>
          <w:ilvl w:val="0"/>
          <w:numId w:val="4"/>
        </w:numPr>
        <w:jc w:val="both"/>
        <w:rPr>
          <w:sz w:val="22"/>
          <w:szCs w:val="22"/>
        </w:rPr>
      </w:pPr>
      <w:r w:rsidRPr="00BB265F">
        <w:rPr>
          <w:sz w:val="22"/>
          <w:szCs w:val="22"/>
        </w:rPr>
        <w:t>Insurance for the Play Area: Due to construction of the new play area we now need a bespoke insurance policy.</w:t>
      </w:r>
      <w:r>
        <w:rPr>
          <w:sz w:val="22"/>
          <w:szCs w:val="22"/>
        </w:rPr>
        <w:t xml:space="preserve"> Cover has been </w:t>
      </w:r>
      <w:r w:rsidRPr="00772E7C">
        <w:rPr>
          <w:sz w:val="22"/>
          <w:szCs w:val="22"/>
        </w:rPr>
        <w:t>agreed for the remainder of the current insurance period</w:t>
      </w:r>
      <w:r>
        <w:rPr>
          <w:sz w:val="22"/>
          <w:szCs w:val="22"/>
        </w:rPr>
        <w:t xml:space="preserve"> and a new schedule and invoice is to be issued by Zurich Insurance Company.</w:t>
      </w:r>
    </w:p>
    <w:p w:rsidR="008118BF" w:rsidRDefault="008118BF" w:rsidP="008118BF">
      <w:pPr>
        <w:numPr>
          <w:ilvl w:val="0"/>
          <w:numId w:val="4"/>
        </w:numPr>
        <w:jc w:val="both"/>
        <w:rPr>
          <w:sz w:val="22"/>
          <w:szCs w:val="22"/>
        </w:rPr>
      </w:pPr>
      <w:r w:rsidRPr="00772E7C">
        <w:rPr>
          <w:sz w:val="22"/>
          <w:szCs w:val="22"/>
        </w:rPr>
        <w:t xml:space="preserve">The cheque signed to pay for the playground had not been sent to Wicksteed as </w:t>
      </w:r>
      <w:r w:rsidR="00941FBD" w:rsidRPr="00772E7C">
        <w:rPr>
          <w:sz w:val="22"/>
          <w:szCs w:val="22"/>
        </w:rPr>
        <w:t>enough</w:t>
      </w:r>
      <w:bookmarkStart w:id="0" w:name="_GoBack"/>
      <w:bookmarkEnd w:id="0"/>
      <w:r w:rsidRPr="00772E7C">
        <w:rPr>
          <w:sz w:val="22"/>
          <w:szCs w:val="22"/>
        </w:rPr>
        <w:t xml:space="preserve"> funds had not</w:t>
      </w:r>
      <w:r w:rsidR="00A04EFF" w:rsidRPr="00772E7C">
        <w:rPr>
          <w:sz w:val="22"/>
          <w:szCs w:val="22"/>
        </w:rPr>
        <w:t xml:space="preserve"> yet </w:t>
      </w:r>
      <w:r w:rsidRPr="00772E7C">
        <w:rPr>
          <w:sz w:val="22"/>
          <w:szCs w:val="22"/>
        </w:rPr>
        <w:t>been deposited into the bank.</w:t>
      </w:r>
      <w:r w:rsidR="00772E7C">
        <w:rPr>
          <w:sz w:val="22"/>
          <w:szCs w:val="22"/>
        </w:rPr>
        <w:t xml:space="preserve"> We are also awaiting the final invoice from </w:t>
      </w:r>
      <w:proofErr w:type="spellStart"/>
      <w:r w:rsidR="00772E7C">
        <w:rPr>
          <w:sz w:val="22"/>
          <w:szCs w:val="22"/>
        </w:rPr>
        <w:t>Wicksteed</w:t>
      </w:r>
      <w:proofErr w:type="spellEnd"/>
      <w:r w:rsidR="00772E7C">
        <w:rPr>
          <w:sz w:val="22"/>
          <w:szCs w:val="22"/>
        </w:rPr>
        <w:t xml:space="preserve"> and the final inspection certificate.</w:t>
      </w:r>
    </w:p>
    <w:p w:rsidR="00772E7C" w:rsidRPr="00772E7C" w:rsidRDefault="00772E7C" w:rsidP="00772E7C">
      <w:pPr>
        <w:ind w:left="1080"/>
        <w:jc w:val="both"/>
        <w:rPr>
          <w:sz w:val="22"/>
          <w:szCs w:val="22"/>
        </w:rPr>
      </w:pPr>
    </w:p>
    <w:p w:rsidR="008118BF" w:rsidRDefault="008118BF" w:rsidP="008118BF">
      <w:pPr>
        <w:jc w:val="both"/>
        <w:rPr>
          <w:sz w:val="22"/>
          <w:szCs w:val="22"/>
          <w:u w:val="single"/>
          <w:lang w:val="en-US"/>
        </w:rPr>
      </w:pPr>
    </w:p>
    <w:p w:rsidR="008118BF" w:rsidRPr="00264E2C" w:rsidRDefault="008118BF" w:rsidP="008118BF">
      <w:pPr>
        <w:jc w:val="both"/>
        <w:rPr>
          <w:sz w:val="22"/>
          <w:szCs w:val="22"/>
          <w:u w:val="single"/>
        </w:rPr>
      </w:pPr>
      <w:r w:rsidRPr="00264E2C">
        <w:rPr>
          <w:sz w:val="22"/>
          <w:szCs w:val="22"/>
          <w:lang w:val="en-US"/>
        </w:rPr>
        <w:t xml:space="preserve">                         </w:t>
      </w:r>
      <w:r>
        <w:rPr>
          <w:sz w:val="22"/>
          <w:szCs w:val="22"/>
          <w:u w:val="single"/>
        </w:rPr>
        <w:t xml:space="preserve">PLANNING </w:t>
      </w:r>
      <w:proofErr w:type="gramStart"/>
      <w:r>
        <w:rPr>
          <w:sz w:val="22"/>
          <w:szCs w:val="22"/>
          <w:u w:val="single"/>
        </w:rPr>
        <w:t>APPLICATIONS :</w:t>
      </w:r>
      <w:proofErr w:type="gramEnd"/>
      <w:r>
        <w:rPr>
          <w:sz w:val="22"/>
          <w:szCs w:val="22"/>
          <w:u w:val="single"/>
        </w:rPr>
        <w:t xml:space="preserve"> </w:t>
      </w:r>
      <w:r w:rsidRPr="00264E2C">
        <w:rPr>
          <w:sz w:val="22"/>
          <w:szCs w:val="22"/>
        </w:rPr>
        <w:t xml:space="preserve"> </w:t>
      </w:r>
      <w:r w:rsidRPr="00264E2C">
        <w:t>None</w:t>
      </w:r>
    </w:p>
    <w:p w:rsidR="008118BF" w:rsidRDefault="008118BF" w:rsidP="008118BF">
      <w:pPr>
        <w:jc w:val="both"/>
        <w:rPr>
          <w:sz w:val="22"/>
          <w:szCs w:val="22"/>
        </w:rPr>
      </w:pPr>
    </w:p>
    <w:p w:rsidR="008118BF" w:rsidRDefault="008118BF" w:rsidP="008118BF">
      <w:pPr>
        <w:tabs>
          <w:tab w:val="left" w:pos="900"/>
        </w:tabs>
        <w:jc w:val="both"/>
        <w:rPr>
          <w:sz w:val="22"/>
          <w:szCs w:val="22"/>
          <w:u w:val="single"/>
        </w:rPr>
      </w:pPr>
      <w:r>
        <w:rPr>
          <w:sz w:val="22"/>
          <w:szCs w:val="22"/>
        </w:rPr>
        <w:tab/>
        <w:t xml:space="preserve">            </w:t>
      </w:r>
      <w:r>
        <w:rPr>
          <w:sz w:val="22"/>
          <w:szCs w:val="22"/>
          <w:u w:val="single"/>
        </w:rPr>
        <w:t xml:space="preserve">PLANNING APPLICATIONS PENDING A </w:t>
      </w:r>
      <w:proofErr w:type="gramStart"/>
      <w:r>
        <w:rPr>
          <w:sz w:val="22"/>
          <w:szCs w:val="22"/>
          <w:u w:val="single"/>
        </w:rPr>
        <w:t>DECISION :</w:t>
      </w:r>
      <w:proofErr w:type="gramEnd"/>
      <w:r>
        <w:rPr>
          <w:sz w:val="22"/>
          <w:szCs w:val="22"/>
          <w:u w:val="single"/>
        </w:rPr>
        <w:t xml:space="preserve"> –</w:t>
      </w:r>
    </w:p>
    <w:p w:rsidR="008118BF" w:rsidRDefault="008118BF" w:rsidP="008118BF">
      <w:pPr>
        <w:tabs>
          <w:tab w:val="left" w:pos="900"/>
        </w:tabs>
        <w:jc w:val="both"/>
        <w:rPr>
          <w:sz w:val="22"/>
          <w:szCs w:val="22"/>
          <w:u w:val="single"/>
        </w:rPr>
      </w:pPr>
    </w:p>
    <w:p w:rsidR="008118BF" w:rsidRPr="00A314CC" w:rsidRDefault="008118BF" w:rsidP="008118BF">
      <w:pPr>
        <w:numPr>
          <w:ilvl w:val="0"/>
          <w:numId w:val="2"/>
        </w:numPr>
        <w:jc w:val="both"/>
        <w:rPr>
          <w:b/>
          <w:sz w:val="22"/>
          <w:szCs w:val="22"/>
          <w:u w:val="single"/>
        </w:rPr>
      </w:pPr>
      <w:r w:rsidRPr="00A314CC">
        <w:rPr>
          <w:sz w:val="22"/>
          <w:szCs w:val="22"/>
          <w:u w:val="single"/>
        </w:rPr>
        <w:t>16/00750/VAR 106</w:t>
      </w:r>
      <w:r w:rsidRPr="00A314CC">
        <w:rPr>
          <w:sz w:val="22"/>
          <w:szCs w:val="22"/>
        </w:rPr>
        <w:tab/>
        <w:t>David Wilson Homes Mercia - a</w:t>
      </w:r>
      <w:r w:rsidRPr="00A314CC">
        <w:rPr>
          <w:bCs/>
          <w:sz w:val="22"/>
          <w:szCs w:val="22"/>
        </w:rPr>
        <w:t xml:space="preserve"> variation to alter the delivery of obligations on 75% occupations of dwelling rather than 50% occupations and the transfers of freeholds from 75% occupations to 100% occupations in connection with the On-Site Amenity Greenspace, Nature Conservation Areas and Woodland, Country Park Extension, sustainable Classroom, Visitor and Community Centre, the Model Railway Building and Craft Village at: </w:t>
      </w:r>
      <w:proofErr w:type="spellStart"/>
      <w:r w:rsidRPr="00A314CC">
        <w:rPr>
          <w:bCs/>
          <w:sz w:val="22"/>
          <w:szCs w:val="22"/>
        </w:rPr>
        <w:t>Baggeridge</w:t>
      </w:r>
      <w:proofErr w:type="spellEnd"/>
      <w:r w:rsidRPr="00A314CC">
        <w:rPr>
          <w:bCs/>
          <w:sz w:val="22"/>
          <w:szCs w:val="22"/>
        </w:rPr>
        <w:t xml:space="preserve"> </w:t>
      </w:r>
      <w:proofErr w:type="spellStart"/>
      <w:r w:rsidRPr="00A314CC">
        <w:rPr>
          <w:bCs/>
          <w:sz w:val="22"/>
          <w:szCs w:val="22"/>
        </w:rPr>
        <w:t>Village.</w:t>
      </w:r>
      <w:r w:rsidRPr="00A314CC">
        <w:rPr>
          <w:rStyle w:val="address"/>
          <w:rFonts w:eastAsia="Calibri"/>
          <w:sz w:val="22"/>
          <w:szCs w:val="22"/>
        </w:rPr>
        <w:t>Val</w:t>
      </w:r>
      <w:proofErr w:type="spellEnd"/>
      <w:r w:rsidRPr="00A314CC">
        <w:rPr>
          <w:rStyle w:val="address"/>
          <w:rFonts w:eastAsia="Calibri"/>
          <w:sz w:val="22"/>
          <w:szCs w:val="22"/>
        </w:rPr>
        <w:t xml:space="preserve"> 16.08.16, consult to 14.09.16, deadline 11.10.16, C.O. Lucy Duffy.</w:t>
      </w:r>
      <w:r w:rsidRPr="00A314CC">
        <w:rPr>
          <w:rStyle w:val="address"/>
          <w:rFonts w:eastAsia="Calibri"/>
          <w:sz w:val="22"/>
          <w:szCs w:val="22"/>
        </w:rPr>
        <w:tab/>
      </w:r>
      <w:r w:rsidRPr="00A314CC">
        <w:rPr>
          <w:rStyle w:val="address"/>
          <w:rFonts w:eastAsia="Calibri"/>
          <w:sz w:val="22"/>
          <w:szCs w:val="22"/>
        </w:rPr>
        <w:tab/>
        <w:t xml:space="preserve">               HPC have sent the following objection: - </w:t>
      </w:r>
      <w:r w:rsidRPr="00A314CC">
        <w:rPr>
          <w:bCs/>
          <w:sz w:val="22"/>
          <w:szCs w:val="22"/>
        </w:rPr>
        <w:t xml:space="preserve">Himley Parish Council strongly objects to the whole of this proposal. The development was only granted after refusal by SSDC and the subsequent appeal by David Wilson Homes, when the Inspectorate was presented with conditions which would alleviate the fact that the local infrastructure could not support the development. Some of the </w:t>
      </w:r>
      <w:r w:rsidRPr="00A314CC">
        <w:rPr>
          <w:bCs/>
          <w:sz w:val="22"/>
          <w:szCs w:val="22"/>
        </w:rPr>
        <w:lastRenderedPageBreak/>
        <w:t>conditions are now under the threat of being delayed or removed from the applicant’s control, i.e. DWH is seeking to remove the reasons why the development was allowed. Himley Parish Council therefore cannot agree to this variation of conditions.</w:t>
      </w:r>
      <w:r w:rsidRPr="00A314CC">
        <w:rPr>
          <w:rStyle w:val="address"/>
          <w:rFonts w:eastAsia="Calibri"/>
          <w:sz w:val="22"/>
          <w:szCs w:val="22"/>
        </w:rPr>
        <w:t xml:space="preserve">    </w:t>
      </w:r>
    </w:p>
    <w:p w:rsidR="008118BF" w:rsidRPr="00A314CC" w:rsidRDefault="008118BF" w:rsidP="008118BF">
      <w:pPr>
        <w:ind w:left="1770"/>
        <w:jc w:val="both"/>
        <w:rPr>
          <w:sz w:val="22"/>
          <w:szCs w:val="22"/>
        </w:rPr>
      </w:pPr>
    </w:p>
    <w:p w:rsidR="008118BF" w:rsidRPr="00A314CC" w:rsidRDefault="008118BF" w:rsidP="008118BF">
      <w:pPr>
        <w:numPr>
          <w:ilvl w:val="0"/>
          <w:numId w:val="2"/>
        </w:numPr>
        <w:jc w:val="both"/>
        <w:rPr>
          <w:sz w:val="22"/>
          <w:szCs w:val="22"/>
        </w:rPr>
      </w:pPr>
      <w:r w:rsidRPr="00A314CC">
        <w:rPr>
          <w:sz w:val="22"/>
          <w:szCs w:val="22"/>
          <w:u w:val="single"/>
        </w:rPr>
        <w:t>16/00779/FUL</w:t>
      </w:r>
      <w:r w:rsidRPr="00A314CC">
        <w:rPr>
          <w:sz w:val="22"/>
          <w:szCs w:val="22"/>
        </w:rPr>
        <w:t xml:space="preserve"> – Construction of dormer bungalow at 12A Himley Lane, rear of 89 School Road, Val 15.11.16, consult 07.12.16, deadline 10.01.17, C.O. Jennifer </w:t>
      </w:r>
      <w:proofErr w:type="spellStart"/>
      <w:r w:rsidRPr="00A314CC">
        <w:rPr>
          <w:sz w:val="22"/>
          <w:szCs w:val="22"/>
        </w:rPr>
        <w:t>Mincher</w:t>
      </w:r>
      <w:proofErr w:type="spellEnd"/>
      <w:r w:rsidRPr="00A314CC">
        <w:rPr>
          <w:color w:val="FF0000"/>
          <w:sz w:val="22"/>
          <w:szCs w:val="22"/>
        </w:rPr>
        <w:t xml:space="preserve">. </w:t>
      </w:r>
      <w:r w:rsidRPr="00A314CC">
        <w:rPr>
          <w:sz w:val="22"/>
          <w:szCs w:val="22"/>
        </w:rPr>
        <w:t xml:space="preserve">This comment was lodged: - Himley Parish Council would like to point out that the access to this plot of land is from a bridle path off School Road, not Himley Lane and we understand that it was bought as agricultural land. </w:t>
      </w:r>
    </w:p>
    <w:p w:rsidR="008118BF" w:rsidRPr="00B410F5" w:rsidRDefault="008118BF" w:rsidP="008118BF">
      <w:pPr>
        <w:pStyle w:val="ListParagraph"/>
        <w:ind w:left="1770"/>
        <w:jc w:val="both"/>
        <w:rPr>
          <w:rFonts w:cstheme="minorHAnsi"/>
          <w:sz w:val="22"/>
          <w:szCs w:val="22"/>
          <w:lang w:val="en-US"/>
        </w:rPr>
      </w:pPr>
    </w:p>
    <w:p w:rsidR="008118BF" w:rsidRDefault="008118BF" w:rsidP="008118BF">
      <w:pPr>
        <w:tabs>
          <w:tab w:val="left" w:pos="900"/>
        </w:tabs>
        <w:jc w:val="both"/>
        <w:rPr>
          <w:sz w:val="22"/>
          <w:szCs w:val="22"/>
          <w:u w:val="single"/>
        </w:rPr>
      </w:pPr>
    </w:p>
    <w:p w:rsidR="008118BF" w:rsidRPr="005B35F1" w:rsidRDefault="008118BF" w:rsidP="008118BF">
      <w:pPr>
        <w:jc w:val="both"/>
        <w:rPr>
          <w:sz w:val="22"/>
          <w:szCs w:val="22"/>
        </w:rPr>
      </w:pPr>
    </w:p>
    <w:p w:rsidR="008118BF" w:rsidRDefault="008118BF" w:rsidP="008118BF">
      <w:pPr>
        <w:pStyle w:val="ListParagraph"/>
        <w:widowControl/>
        <w:overflowPunct/>
        <w:autoSpaceDE/>
        <w:adjustRightInd/>
        <w:spacing w:after="200" w:line="276" w:lineRule="auto"/>
        <w:ind w:left="360"/>
        <w:contextualSpacing/>
        <w:jc w:val="both"/>
      </w:pPr>
      <w:r w:rsidRPr="005B35F1">
        <w:rPr>
          <w:sz w:val="22"/>
          <w:szCs w:val="22"/>
        </w:rPr>
        <w:t xml:space="preserve">        </w:t>
      </w:r>
      <w:r w:rsidRPr="005B35F1">
        <w:rPr>
          <w:sz w:val="22"/>
          <w:szCs w:val="22"/>
          <w:u w:val="single"/>
        </w:rPr>
        <w:t>PLANNING DECISIONS-</w:t>
      </w:r>
      <w:r>
        <w:rPr>
          <w:sz w:val="22"/>
          <w:szCs w:val="22"/>
        </w:rPr>
        <w:t xml:space="preserve"> </w:t>
      </w:r>
    </w:p>
    <w:p w:rsidR="008118BF" w:rsidRPr="00772E7C" w:rsidRDefault="008118BF" w:rsidP="00772E7C">
      <w:pPr>
        <w:numPr>
          <w:ilvl w:val="0"/>
          <w:numId w:val="5"/>
        </w:numPr>
        <w:jc w:val="both"/>
        <w:rPr>
          <w:sz w:val="22"/>
          <w:szCs w:val="22"/>
        </w:rPr>
      </w:pPr>
      <w:r w:rsidRPr="00A314CC">
        <w:rPr>
          <w:sz w:val="22"/>
          <w:szCs w:val="22"/>
          <w:u w:val="single"/>
        </w:rPr>
        <w:t>16/00638/OUT</w:t>
      </w:r>
      <w:r w:rsidRPr="00A314CC">
        <w:rPr>
          <w:sz w:val="22"/>
          <w:szCs w:val="22"/>
        </w:rPr>
        <w:t xml:space="preserve"> – Demolition of bungalow 12 Plantation lane and construction of 4 dormer bungalows, C.O. Patrick Walker. Approved with conditions 09.01.17.</w:t>
      </w:r>
      <w:r>
        <w:rPr>
          <w:sz w:val="22"/>
          <w:szCs w:val="22"/>
        </w:rPr>
        <w:t xml:space="preserve">  </w:t>
      </w:r>
      <w:r w:rsidRPr="00A314CC">
        <w:rPr>
          <w:sz w:val="22"/>
          <w:szCs w:val="22"/>
        </w:rPr>
        <w:t xml:space="preserve">Conditions: Surface water drainage, retention of category </w:t>
      </w:r>
      <w:proofErr w:type="gramStart"/>
      <w:r w:rsidRPr="00A314CC">
        <w:rPr>
          <w:sz w:val="22"/>
          <w:szCs w:val="22"/>
        </w:rPr>
        <w:t>A</w:t>
      </w:r>
      <w:proofErr w:type="gramEnd"/>
      <w:r w:rsidRPr="00A314CC">
        <w:rPr>
          <w:sz w:val="22"/>
          <w:szCs w:val="22"/>
        </w:rPr>
        <w:t xml:space="preserve"> oak and ash trees or further survey of trees for bat use, retention of native hedges, Himalayan Balsam control plan, lighting plan demonstrating potential bat roost trees will not be affected by light spill. Further conditions should be imposed on a full application for birds, badgers and bats. Staffs CC cannot grant permission for access on a private </w:t>
      </w:r>
      <w:proofErr w:type="spellStart"/>
      <w:r w:rsidRPr="00A314CC">
        <w:rPr>
          <w:sz w:val="22"/>
          <w:szCs w:val="22"/>
        </w:rPr>
        <w:t>road.</w:t>
      </w:r>
      <w:r w:rsidRPr="00772E7C">
        <w:rPr>
          <w:bCs/>
          <w:sz w:val="22"/>
          <w:szCs w:val="22"/>
        </w:rPr>
        <w:t>Himley</w:t>
      </w:r>
      <w:proofErr w:type="spellEnd"/>
      <w:r w:rsidRPr="00772E7C">
        <w:rPr>
          <w:bCs/>
          <w:sz w:val="22"/>
          <w:szCs w:val="22"/>
        </w:rPr>
        <w:t xml:space="preserve"> </w:t>
      </w:r>
      <w:proofErr w:type="gramStart"/>
      <w:r w:rsidRPr="00772E7C">
        <w:rPr>
          <w:bCs/>
          <w:sz w:val="22"/>
          <w:szCs w:val="22"/>
        </w:rPr>
        <w:t>PC  Comment</w:t>
      </w:r>
      <w:proofErr w:type="gramEnd"/>
      <w:r w:rsidRPr="00772E7C">
        <w:rPr>
          <w:bCs/>
          <w:sz w:val="22"/>
          <w:szCs w:val="22"/>
        </w:rPr>
        <w:t xml:space="preserve"> Date: Tue 03 Jan 2017   </w:t>
      </w:r>
      <w:r w:rsidRPr="00772E7C">
        <w:rPr>
          <w:sz w:val="22"/>
          <w:szCs w:val="22"/>
        </w:rPr>
        <w:t xml:space="preserve">If this application is allowed the vehicles involved in demolition and clearance of the site and subsequent building will have nowhere to park in Plantation Lane without causing obstruction for existing residents. Even if they park on the first wider stretch from Bridgnorth Road, they would obstruct horse boxes. Could a condition be included that all vehicles involved must park on the site </w:t>
      </w:r>
      <w:proofErr w:type="gramStart"/>
      <w:r w:rsidRPr="00772E7C">
        <w:rPr>
          <w:sz w:val="22"/>
          <w:szCs w:val="22"/>
        </w:rPr>
        <w:t>please.</w:t>
      </w:r>
      <w:proofErr w:type="gramEnd"/>
    </w:p>
    <w:p w:rsidR="008118BF" w:rsidRPr="00A314CC" w:rsidRDefault="008118BF" w:rsidP="008118BF">
      <w:pPr>
        <w:numPr>
          <w:ilvl w:val="0"/>
          <w:numId w:val="5"/>
        </w:numPr>
        <w:jc w:val="both"/>
        <w:rPr>
          <w:sz w:val="22"/>
          <w:szCs w:val="22"/>
        </w:rPr>
      </w:pPr>
      <w:r w:rsidRPr="00A314CC">
        <w:rPr>
          <w:bCs/>
          <w:sz w:val="22"/>
          <w:szCs w:val="22"/>
          <w:u w:val="single"/>
        </w:rPr>
        <w:t>16/00794/TREE</w:t>
      </w:r>
      <w:r w:rsidRPr="00A314CC">
        <w:rPr>
          <w:bCs/>
          <w:sz w:val="22"/>
          <w:szCs w:val="22"/>
        </w:rPr>
        <w:t xml:space="preserve"> – The Limes (Himley) Management, T22 Lime, crown-lift to 7 m above ground and T25 Horse Chestnut and holly, cut back to boundary with 88 School Road, Approved</w:t>
      </w:r>
    </w:p>
    <w:p w:rsidR="008118BF" w:rsidRDefault="008118BF" w:rsidP="008118BF">
      <w:pPr>
        <w:pStyle w:val="ListParagraph"/>
        <w:widowControl/>
        <w:overflowPunct/>
        <w:autoSpaceDE/>
        <w:adjustRightInd/>
        <w:spacing w:after="200" w:line="276" w:lineRule="auto"/>
        <w:ind w:left="0"/>
        <w:contextualSpacing/>
        <w:jc w:val="both"/>
      </w:pPr>
      <w:r>
        <w:rPr>
          <w:sz w:val="22"/>
          <w:szCs w:val="22"/>
          <w:u w:val="single"/>
        </w:rPr>
        <w:t xml:space="preserve">                                                                                                                                                                                                                    </w:t>
      </w:r>
    </w:p>
    <w:p w:rsidR="008118BF" w:rsidRDefault="008118BF" w:rsidP="008118BF">
      <w:pPr>
        <w:pStyle w:val="ListParagraph"/>
        <w:widowControl/>
        <w:overflowPunct/>
        <w:autoSpaceDE/>
        <w:adjustRightInd/>
        <w:spacing w:after="200" w:line="276" w:lineRule="auto"/>
        <w:ind w:left="0"/>
        <w:contextualSpacing/>
        <w:jc w:val="both"/>
      </w:pPr>
      <w:r>
        <w:rPr>
          <w:sz w:val="22"/>
          <w:szCs w:val="22"/>
          <w:lang w:val="en-US"/>
        </w:rPr>
        <w:t xml:space="preserve">             </w:t>
      </w:r>
      <w:r>
        <w:rPr>
          <w:sz w:val="22"/>
          <w:szCs w:val="22"/>
          <w:u w:val="single"/>
          <w:lang w:val="en-US"/>
        </w:rPr>
        <w:t>SOUTH STAFFORDSHIRE COUNCIL</w:t>
      </w:r>
      <w:proofErr w:type="gramStart"/>
      <w:r>
        <w:rPr>
          <w:sz w:val="22"/>
          <w:szCs w:val="22"/>
          <w:lang w:val="en-US"/>
        </w:rPr>
        <w:t>:-</w:t>
      </w:r>
      <w:proofErr w:type="gramEnd"/>
      <w:r>
        <w:rPr>
          <w:sz w:val="22"/>
          <w:szCs w:val="22"/>
          <w:lang w:val="en-US"/>
        </w:rPr>
        <w:t xml:space="preserve">  </w:t>
      </w:r>
      <w:r>
        <w:t>None</w:t>
      </w:r>
    </w:p>
    <w:p w:rsidR="008118BF" w:rsidRDefault="008118BF" w:rsidP="008118BF">
      <w:pPr>
        <w:pStyle w:val="ListParagraph"/>
        <w:widowControl/>
        <w:overflowPunct/>
        <w:autoSpaceDE/>
        <w:adjustRightInd/>
        <w:spacing w:after="200" w:line="276" w:lineRule="auto"/>
        <w:ind w:left="0"/>
        <w:contextualSpacing/>
        <w:jc w:val="both"/>
      </w:pPr>
    </w:p>
    <w:p w:rsidR="008118BF" w:rsidRDefault="008118BF" w:rsidP="008118BF">
      <w:pPr>
        <w:pStyle w:val="ListParagraph"/>
        <w:widowControl/>
        <w:overflowPunct/>
        <w:autoSpaceDE/>
        <w:adjustRightInd/>
        <w:spacing w:after="200" w:line="276" w:lineRule="auto"/>
        <w:ind w:left="0"/>
        <w:contextualSpacing/>
        <w:jc w:val="both"/>
      </w:pPr>
    </w:p>
    <w:p w:rsidR="008118BF" w:rsidRDefault="008118BF" w:rsidP="008118BF">
      <w:pPr>
        <w:pStyle w:val="ListParagraph"/>
        <w:widowControl/>
        <w:overflowPunct/>
        <w:autoSpaceDE/>
        <w:adjustRightInd/>
        <w:spacing w:after="200" w:line="276" w:lineRule="auto"/>
        <w:ind w:left="0"/>
        <w:contextualSpacing/>
        <w:jc w:val="both"/>
        <w:rPr>
          <w:sz w:val="22"/>
          <w:szCs w:val="22"/>
          <w:u w:val="single"/>
          <w:lang w:val="en-US"/>
        </w:rPr>
      </w:pPr>
      <w:r>
        <w:t xml:space="preserve">               </w:t>
      </w:r>
      <w:r>
        <w:rPr>
          <w:sz w:val="22"/>
          <w:szCs w:val="22"/>
          <w:u w:val="single"/>
          <w:lang w:val="en-US"/>
        </w:rPr>
        <w:t xml:space="preserve">ANY OTHER BUSINESS INCLUDING RESIDENTS </w:t>
      </w:r>
      <w:proofErr w:type="gramStart"/>
      <w:r>
        <w:rPr>
          <w:sz w:val="22"/>
          <w:szCs w:val="22"/>
          <w:u w:val="single"/>
          <w:lang w:val="en-US"/>
        </w:rPr>
        <w:t>COMPLAINTS :</w:t>
      </w:r>
      <w:proofErr w:type="gramEnd"/>
      <w:r>
        <w:rPr>
          <w:sz w:val="22"/>
          <w:szCs w:val="22"/>
          <w:u w:val="single"/>
          <w:lang w:val="en-US"/>
        </w:rPr>
        <w:t>-</w:t>
      </w:r>
    </w:p>
    <w:p w:rsidR="008118BF" w:rsidRDefault="008118BF" w:rsidP="008118BF">
      <w:pPr>
        <w:pStyle w:val="ListParagraph"/>
        <w:widowControl/>
        <w:overflowPunct/>
        <w:autoSpaceDE/>
        <w:adjustRightInd/>
        <w:spacing w:after="200" w:line="276" w:lineRule="auto"/>
        <w:ind w:left="0"/>
        <w:contextualSpacing/>
        <w:jc w:val="both"/>
        <w:rPr>
          <w:sz w:val="22"/>
          <w:szCs w:val="22"/>
          <w:u w:val="single"/>
          <w:lang w:val="en-US"/>
        </w:rPr>
      </w:pP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The HSBC statement was presented for information purposes.</w:t>
      </w: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sidRPr="002144E6">
        <w:rPr>
          <w:sz w:val="22"/>
          <w:szCs w:val="22"/>
          <w:lang w:val="en-US"/>
        </w:rPr>
        <w:t>Posters were distributed for display on both notice boards.</w:t>
      </w:r>
    </w:p>
    <w:p w:rsidR="00772E7C" w:rsidRDefault="00772E7C" w:rsidP="008118BF">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The grounds invoice had been received from SSDC for the 2</w:t>
      </w:r>
      <w:r w:rsidRPr="00772E7C">
        <w:rPr>
          <w:sz w:val="22"/>
          <w:szCs w:val="22"/>
          <w:vertAlign w:val="superscript"/>
          <w:lang w:val="en-US"/>
        </w:rPr>
        <w:t>nd</w:t>
      </w:r>
      <w:r>
        <w:rPr>
          <w:sz w:val="22"/>
          <w:szCs w:val="22"/>
          <w:lang w:val="en-US"/>
        </w:rPr>
        <w:t xml:space="preserve"> period of 16/17, totaling £198.29, along with a schedule of works that this covered, </w:t>
      </w:r>
      <w:proofErr w:type="spellStart"/>
      <w:r>
        <w:rPr>
          <w:sz w:val="22"/>
          <w:szCs w:val="22"/>
          <w:lang w:val="en-US"/>
        </w:rPr>
        <w:t>Cllrs</w:t>
      </w:r>
      <w:proofErr w:type="spellEnd"/>
      <w:r>
        <w:rPr>
          <w:sz w:val="22"/>
          <w:szCs w:val="22"/>
          <w:lang w:val="en-US"/>
        </w:rPr>
        <w:t xml:space="preserve"> Nock and Crisp wish to compare this to records that they keep regarding the works completed. Payment will be considered again at the February meeting. SSDC to be informed of this. </w:t>
      </w:r>
    </w:p>
    <w:p w:rsidR="008118BF" w:rsidRPr="00A314CC"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sidRPr="00A314CC">
        <w:rPr>
          <w:sz w:val="22"/>
          <w:szCs w:val="22"/>
          <w:lang w:val="en-US"/>
        </w:rPr>
        <w:t>Clerk to ask police if they could keep an eye on Bridgnorth Road, during the evenings for people using drugs and alcohol.</w:t>
      </w:r>
    </w:p>
    <w:p w:rsidR="008118BF" w:rsidRPr="00A314CC"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sidRPr="00A314CC">
        <w:rPr>
          <w:sz w:val="22"/>
          <w:szCs w:val="22"/>
          <w:lang w:val="en-US"/>
        </w:rPr>
        <w:t>C</w:t>
      </w:r>
      <w:r>
        <w:rPr>
          <w:sz w:val="22"/>
          <w:szCs w:val="22"/>
          <w:lang w:val="en-US"/>
        </w:rPr>
        <w:t xml:space="preserve">hange of 2017 PC meeting date. </w:t>
      </w:r>
      <w:r w:rsidRPr="00A314CC">
        <w:rPr>
          <w:sz w:val="22"/>
          <w:szCs w:val="22"/>
          <w:lang w:val="en-US"/>
        </w:rPr>
        <w:t>Due to Easter, the Ap</w:t>
      </w:r>
      <w:r>
        <w:rPr>
          <w:sz w:val="22"/>
          <w:szCs w:val="22"/>
          <w:lang w:val="en-US"/>
        </w:rPr>
        <w:t>ril meeting will be on the 26</w:t>
      </w:r>
      <w:r w:rsidRPr="00A314CC">
        <w:rPr>
          <w:sz w:val="22"/>
          <w:szCs w:val="22"/>
          <w:vertAlign w:val="superscript"/>
          <w:lang w:val="en-US"/>
        </w:rPr>
        <w:t>th</w:t>
      </w:r>
      <w:r>
        <w:rPr>
          <w:sz w:val="22"/>
          <w:szCs w:val="22"/>
          <w:lang w:val="en-US"/>
        </w:rPr>
        <w:t xml:space="preserve"> – subject to confirmation that the room is available on this night.</w:t>
      </w: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sidRPr="00A314CC">
        <w:rPr>
          <w:sz w:val="22"/>
          <w:szCs w:val="22"/>
          <w:lang w:val="en-US"/>
        </w:rPr>
        <w:t>Due to government cuts, Staffs County Council cannot provide the same level of funding to Citizens Advice Bureau for debt benefit and consumer advice as it has done previously. District, Borough and Parish Councils, along with the Police and Crime Commissioner and/or NHS have been asked if they would contribute to providing a reduced service. This service has been used recently by both Himley and Gospel End resid</w:t>
      </w:r>
      <w:r>
        <w:rPr>
          <w:sz w:val="22"/>
          <w:szCs w:val="22"/>
          <w:lang w:val="en-US"/>
        </w:rPr>
        <w:t xml:space="preserve">ents and the majority of Himley. </w:t>
      </w:r>
      <w:r w:rsidRPr="00A314CC">
        <w:rPr>
          <w:sz w:val="22"/>
          <w:szCs w:val="22"/>
          <w:lang w:val="en-US"/>
        </w:rPr>
        <w:t>Cllrs agreed to a small contribution of up to £100</w:t>
      </w:r>
      <w:r>
        <w:rPr>
          <w:sz w:val="22"/>
          <w:szCs w:val="22"/>
          <w:lang w:val="en-US"/>
        </w:rPr>
        <w:t>.</w:t>
      </w: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The closing statement from the National Savings and Investment account had been received confirming this had been actioned with funds transferred to the HSBC bank account.</w:t>
      </w: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proofErr w:type="spellStart"/>
      <w:r>
        <w:rPr>
          <w:sz w:val="22"/>
          <w:szCs w:val="22"/>
          <w:lang w:val="en-US"/>
        </w:rPr>
        <w:t>Playsafety</w:t>
      </w:r>
      <w:proofErr w:type="spellEnd"/>
      <w:r>
        <w:rPr>
          <w:sz w:val="22"/>
          <w:szCs w:val="22"/>
          <w:lang w:val="en-US"/>
        </w:rPr>
        <w:t xml:space="preserve"> had been contacted regarding the inspection of the new play area to ask if this was required. They had advised the clerk that this was entirely our decision, however as Wicksteed had inspected it on completion this should be sufficient. Cllr Crisp is to contact Wicksteed for the completion safety certificate and then an annual inspection will be sought in October annually.</w:t>
      </w: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A Planning masterclass is being held on Wednesday 15</w:t>
      </w:r>
      <w:r w:rsidRPr="00A314CC">
        <w:rPr>
          <w:sz w:val="22"/>
          <w:szCs w:val="22"/>
          <w:vertAlign w:val="superscript"/>
          <w:lang w:val="en-US"/>
        </w:rPr>
        <w:t>th</w:t>
      </w:r>
      <w:r>
        <w:rPr>
          <w:sz w:val="22"/>
          <w:szCs w:val="22"/>
          <w:lang w:val="en-US"/>
        </w:rPr>
        <w:t xml:space="preserve"> February at SS Council Offices in Codsall from 9.30 until 2pm. Cllrs Nock and Sinclair are to attend.</w:t>
      </w:r>
    </w:p>
    <w:p w:rsidR="008118BF" w:rsidRPr="006C5B50"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lastRenderedPageBreak/>
        <w:t>An email had been received to ask individuals to complete a questionnaire to indicate if they would be prepared to participate in a new lottery scheme called South Staffs Lottery as a fund raising venture. The Clerk has forwarded this to individual Cllrs for them to reply independently.</w:t>
      </w:r>
    </w:p>
    <w:p w:rsidR="008118BF" w:rsidRDefault="008118BF" w:rsidP="008118BF">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An invitation to Cllr Nock for the Chairman’s Dinner was received for 17</w:t>
      </w:r>
      <w:r w:rsidRPr="006C5B50">
        <w:rPr>
          <w:sz w:val="22"/>
          <w:szCs w:val="22"/>
          <w:vertAlign w:val="superscript"/>
          <w:lang w:val="en-US"/>
        </w:rPr>
        <w:t>th</w:t>
      </w:r>
      <w:r>
        <w:rPr>
          <w:sz w:val="22"/>
          <w:szCs w:val="22"/>
          <w:lang w:val="en-US"/>
        </w:rPr>
        <w:t xml:space="preserve"> March – She advised that she was unable to attend – Clerk to send response.</w:t>
      </w:r>
    </w:p>
    <w:p w:rsidR="008118BF" w:rsidRDefault="008118BF" w:rsidP="008118BF">
      <w:pPr>
        <w:jc w:val="both"/>
        <w:rPr>
          <w:sz w:val="22"/>
          <w:szCs w:val="22"/>
          <w:lang w:val="en-US"/>
        </w:rPr>
      </w:pPr>
      <w:r>
        <w:rPr>
          <w:sz w:val="22"/>
          <w:szCs w:val="22"/>
          <w:lang w:val="en-US"/>
        </w:rPr>
        <w:t xml:space="preserve">           </w:t>
      </w:r>
      <w:r w:rsidRPr="001163C0">
        <w:rPr>
          <w:sz w:val="22"/>
          <w:szCs w:val="22"/>
          <w:lang w:val="en-US"/>
        </w:rPr>
        <w:t xml:space="preserve"> </w:t>
      </w:r>
    </w:p>
    <w:p w:rsidR="008118BF" w:rsidRDefault="008118BF" w:rsidP="008118BF">
      <w:pPr>
        <w:jc w:val="both"/>
        <w:rPr>
          <w:sz w:val="22"/>
          <w:szCs w:val="22"/>
          <w:u w:val="single"/>
          <w:lang w:val="en-US"/>
        </w:rPr>
      </w:pPr>
      <w:r>
        <w:rPr>
          <w:sz w:val="22"/>
          <w:szCs w:val="22"/>
          <w:lang w:val="en-US"/>
        </w:rPr>
        <w:t xml:space="preserve">              </w:t>
      </w:r>
      <w:r w:rsidRPr="001163C0">
        <w:rPr>
          <w:sz w:val="22"/>
          <w:szCs w:val="22"/>
          <w:u w:val="single"/>
          <w:lang w:val="en-US"/>
        </w:rPr>
        <w:t xml:space="preserve">ACCOUNTS FOR PAYMENT – </w:t>
      </w:r>
      <w:r>
        <w:rPr>
          <w:sz w:val="22"/>
          <w:szCs w:val="22"/>
          <w:u w:val="single"/>
          <w:lang w:val="en-US"/>
        </w:rPr>
        <w:t xml:space="preserve"> </w:t>
      </w:r>
    </w:p>
    <w:p w:rsidR="008118BF" w:rsidRDefault="008118BF" w:rsidP="008118BF">
      <w:pPr>
        <w:jc w:val="both"/>
        <w:rPr>
          <w:sz w:val="22"/>
          <w:szCs w:val="22"/>
          <w:u w:val="single"/>
          <w:lang w:val="en-US"/>
        </w:rPr>
      </w:pPr>
    </w:p>
    <w:p w:rsidR="008118BF" w:rsidRDefault="008118BF" w:rsidP="008118BF">
      <w:pPr>
        <w:numPr>
          <w:ilvl w:val="0"/>
          <w:numId w:val="3"/>
        </w:numPr>
        <w:jc w:val="both"/>
        <w:rPr>
          <w:sz w:val="22"/>
          <w:szCs w:val="22"/>
          <w:u w:val="single"/>
          <w:lang w:val="en-US"/>
        </w:rPr>
      </w:pPr>
      <w:r>
        <w:rPr>
          <w:sz w:val="22"/>
          <w:szCs w:val="22"/>
          <w:lang w:val="en-US"/>
        </w:rPr>
        <w:t>100399 – £9.56 M Crisp ( photograph expenses from new play area)</w:t>
      </w:r>
    </w:p>
    <w:p w:rsidR="008118BF" w:rsidRDefault="008118BF" w:rsidP="008118BF">
      <w:pPr>
        <w:jc w:val="both"/>
        <w:rPr>
          <w:sz w:val="22"/>
          <w:szCs w:val="22"/>
          <w:u w:val="single"/>
          <w:lang w:val="en-US"/>
        </w:rPr>
      </w:pPr>
    </w:p>
    <w:p w:rsidR="008118BF" w:rsidRDefault="008118BF" w:rsidP="008118BF">
      <w:pPr>
        <w:ind w:left="709"/>
        <w:jc w:val="both"/>
        <w:rPr>
          <w:sz w:val="22"/>
          <w:szCs w:val="22"/>
          <w:u w:val="single"/>
          <w:lang w:val="en-US"/>
        </w:rPr>
      </w:pPr>
    </w:p>
    <w:p w:rsidR="008118BF" w:rsidRDefault="008118BF" w:rsidP="008118BF">
      <w:pPr>
        <w:ind w:left="720"/>
        <w:jc w:val="both"/>
        <w:rPr>
          <w:sz w:val="22"/>
          <w:szCs w:val="22"/>
          <w:lang w:val="en-US"/>
        </w:rPr>
      </w:pPr>
      <w:r>
        <w:rPr>
          <w:sz w:val="22"/>
          <w:szCs w:val="22"/>
          <w:u w:val="single"/>
          <w:lang w:val="en-US"/>
        </w:rPr>
        <w:t xml:space="preserve">DATE &amp; TIME OF NEXT </w:t>
      </w:r>
      <w:proofErr w:type="gramStart"/>
      <w:r>
        <w:rPr>
          <w:sz w:val="22"/>
          <w:szCs w:val="22"/>
          <w:u w:val="single"/>
          <w:lang w:val="en-US"/>
        </w:rPr>
        <w:t xml:space="preserve">MEETING </w:t>
      </w:r>
      <w:r>
        <w:rPr>
          <w:sz w:val="22"/>
          <w:szCs w:val="22"/>
          <w:lang w:val="en-US"/>
        </w:rPr>
        <w:t>:</w:t>
      </w:r>
      <w:proofErr w:type="gramEnd"/>
      <w:r>
        <w:rPr>
          <w:sz w:val="22"/>
          <w:szCs w:val="22"/>
          <w:lang w:val="en-US"/>
        </w:rPr>
        <w:t xml:space="preserve">-     </w:t>
      </w:r>
    </w:p>
    <w:p w:rsidR="008118BF" w:rsidRDefault="008118BF" w:rsidP="008118BF">
      <w:pPr>
        <w:ind w:left="720"/>
        <w:jc w:val="both"/>
        <w:rPr>
          <w:b/>
          <w:sz w:val="22"/>
          <w:szCs w:val="22"/>
          <w:lang w:val="en-US"/>
        </w:rPr>
      </w:pPr>
    </w:p>
    <w:p w:rsidR="008118BF" w:rsidRDefault="008118BF" w:rsidP="008118BF">
      <w:pPr>
        <w:ind w:left="720"/>
        <w:jc w:val="both"/>
        <w:rPr>
          <w:sz w:val="22"/>
          <w:szCs w:val="22"/>
          <w:lang w:val="en-US"/>
        </w:rPr>
      </w:pPr>
      <w:r>
        <w:rPr>
          <w:b/>
          <w:sz w:val="22"/>
          <w:szCs w:val="22"/>
          <w:lang w:val="en-US"/>
        </w:rPr>
        <w:t>WEDNESDAY 15</w:t>
      </w:r>
      <w:r w:rsidRPr="00BB265F">
        <w:rPr>
          <w:b/>
          <w:sz w:val="22"/>
          <w:szCs w:val="22"/>
          <w:vertAlign w:val="superscript"/>
          <w:lang w:val="en-US"/>
        </w:rPr>
        <w:t>th</w:t>
      </w:r>
      <w:r>
        <w:rPr>
          <w:b/>
          <w:sz w:val="22"/>
          <w:szCs w:val="22"/>
          <w:lang w:val="en-US"/>
        </w:rPr>
        <w:t xml:space="preserve"> FEBRUARY 2017 at 7.00pm</w:t>
      </w:r>
    </w:p>
    <w:p w:rsidR="008118BF" w:rsidRDefault="008118BF" w:rsidP="008118BF">
      <w:pPr>
        <w:jc w:val="both"/>
        <w:rPr>
          <w:sz w:val="22"/>
          <w:szCs w:val="22"/>
          <w:lang w:val="en-US"/>
        </w:rPr>
      </w:pPr>
    </w:p>
    <w:p w:rsidR="008118BF" w:rsidRDefault="008118BF" w:rsidP="008118BF">
      <w:pPr>
        <w:jc w:val="both"/>
        <w:rPr>
          <w:sz w:val="22"/>
          <w:szCs w:val="22"/>
          <w:lang w:val="en-US"/>
        </w:rPr>
      </w:pPr>
      <w:r>
        <w:rPr>
          <w:sz w:val="22"/>
          <w:szCs w:val="22"/>
          <w:lang w:val="en-US"/>
        </w:rPr>
        <w:t xml:space="preserve">  </w:t>
      </w:r>
    </w:p>
    <w:p w:rsidR="008118BF" w:rsidRDefault="008118BF" w:rsidP="008118BF">
      <w:pPr>
        <w:jc w:val="both"/>
        <w:rPr>
          <w:sz w:val="22"/>
          <w:szCs w:val="22"/>
          <w:lang w:val="en-US"/>
        </w:rPr>
      </w:pPr>
      <w:r>
        <w:rPr>
          <w:sz w:val="22"/>
          <w:szCs w:val="22"/>
          <w:lang w:val="en-US"/>
        </w:rPr>
        <w:t>There being no other business the meeting closed at 8.05pm.</w:t>
      </w: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ind w:left="5760"/>
        <w:jc w:val="both"/>
        <w:rPr>
          <w:b/>
          <w:sz w:val="22"/>
          <w:szCs w:val="22"/>
          <w:lang w:val="en-US"/>
        </w:rPr>
      </w:pPr>
    </w:p>
    <w:sectPr w:rsidR="008118BF" w:rsidSect="008118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06AD"/>
    <w:multiLevelType w:val="hybridMultilevel"/>
    <w:tmpl w:val="7AB6080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4946FCF"/>
    <w:multiLevelType w:val="hybridMultilevel"/>
    <w:tmpl w:val="447E157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nsid w:val="51AB46F2"/>
    <w:multiLevelType w:val="hybridMultilevel"/>
    <w:tmpl w:val="DA20A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A6A644B"/>
    <w:multiLevelType w:val="hybridMultilevel"/>
    <w:tmpl w:val="3E6E6E00"/>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4">
    <w:nsid w:val="5DBE04B2"/>
    <w:multiLevelType w:val="hybridMultilevel"/>
    <w:tmpl w:val="7CC6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2"/>
  </w:num>
  <w:num w:numId="7">
    <w:abstractNumId w:val="3"/>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8BF"/>
    <w:rsid w:val="00135658"/>
    <w:rsid w:val="001B18B2"/>
    <w:rsid w:val="00510306"/>
    <w:rsid w:val="00772E7C"/>
    <w:rsid w:val="008118BF"/>
    <w:rsid w:val="00941FBD"/>
    <w:rsid w:val="00A04EFF"/>
    <w:rsid w:val="00D570C5"/>
    <w:rsid w:val="00EA5FA9"/>
    <w:rsid w:val="00F24A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s>
</file>

<file path=word/webSettings.xml><?xml version="1.0" encoding="utf-8"?>
<w:webSettings xmlns:r="http://schemas.openxmlformats.org/officeDocument/2006/relationships" xmlns:w="http://schemas.openxmlformats.org/wordprocessingml/2006/main">
  <w:divs>
    <w:div w:id="12742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2017-03-08T20:47:00Z</dcterms:created>
  <dcterms:modified xsi:type="dcterms:W3CDTF">2017-03-08T20:47:00Z</dcterms:modified>
</cp:coreProperties>
</file>